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00BE" w14:textId="0295F02F" w:rsidR="00565CF8" w:rsidRPr="009B62F5" w:rsidRDefault="00A43530">
      <w:pPr>
        <w:rPr>
          <w:b/>
          <w:bCs/>
        </w:rPr>
      </w:pPr>
      <w:r w:rsidRPr="009B62F5">
        <w:rPr>
          <w:b/>
          <w:bCs/>
        </w:rPr>
        <w:t>ТГ 250</w:t>
      </w:r>
      <w:r w:rsidR="009B62F5" w:rsidRPr="009B62F5">
        <w:rPr>
          <w:b/>
          <w:bCs/>
        </w:rPr>
        <w:t xml:space="preserve"> </w:t>
      </w:r>
      <w:r w:rsidR="009B62F5" w:rsidRPr="009B62F5">
        <w:rPr>
          <w:b/>
          <w:bCs/>
          <w:sz w:val="28"/>
          <w:szCs w:val="28"/>
        </w:rPr>
        <w:t>Тюбинговая горка</w:t>
      </w:r>
    </w:p>
    <w:p w14:paraId="7DC73315" w14:textId="77777777" w:rsidR="00A43530" w:rsidRPr="00A95D71" w:rsidRDefault="00A43530" w:rsidP="00A43530">
      <w:pPr>
        <w:spacing w:line="360" w:lineRule="auto"/>
        <w:ind w:left="-142" w:right="-24" w:firstLine="709"/>
        <w:jc w:val="both"/>
      </w:pPr>
      <w:r w:rsidRPr="00A95D71">
        <w:t xml:space="preserve">Аттракцион «Тюбинговая горка» (далее – </w:t>
      </w:r>
      <w:r>
        <w:t>а</w:t>
      </w:r>
      <w:r w:rsidRPr="00A95D71">
        <w:t>ттракцион) предназначен для развлечения детей. Развлекательный эффект заключается в спуске по горке на вспомогательном средстве – надувном баллоне («тюбинге»).</w:t>
      </w:r>
    </w:p>
    <w:p w14:paraId="2978A9D9" w14:textId="0D544FC2" w:rsidR="00A43530" w:rsidRDefault="00A43530">
      <w:r w:rsidRPr="009D67E4">
        <w:t>Максимальное количество пользователей, находящихся на аттракционе, чел:</w:t>
      </w:r>
      <w:r>
        <w:t xml:space="preserve"> 8</w:t>
      </w:r>
    </w:p>
    <w:p w14:paraId="51271113" w14:textId="36DE3464" w:rsidR="00A43530" w:rsidRDefault="00A43530" w:rsidP="00A43530">
      <w:pPr>
        <w:spacing w:before="100" w:beforeAutospacing="1" w:after="100" w:afterAutospacing="1"/>
        <w:ind w:left="33"/>
        <w:jc w:val="both"/>
      </w:pPr>
      <w:r>
        <w:t xml:space="preserve">Рост </w:t>
      </w:r>
      <w:r w:rsidRPr="009D67E4">
        <w:t>до 140 см</w:t>
      </w:r>
      <w:r>
        <w:t xml:space="preserve">, Вес </w:t>
      </w:r>
      <w:r w:rsidRPr="009D67E4">
        <w:t xml:space="preserve">до </w:t>
      </w:r>
      <w:r>
        <w:t>5</w:t>
      </w:r>
      <w:r w:rsidRPr="009D67E4">
        <w:t xml:space="preserve">0 кг (всего не более </w:t>
      </w:r>
      <w:r>
        <w:t>30</w:t>
      </w:r>
      <w:r w:rsidRPr="009D67E4">
        <w:t>0 кг)</w:t>
      </w:r>
      <w:r>
        <w:t xml:space="preserve">, </w:t>
      </w:r>
      <w:r w:rsidRPr="009D67E4">
        <w:t xml:space="preserve">от 6 лет (до </w:t>
      </w:r>
      <w:r>
        <w:t>7</w:t>
      </w:r>
      <w:r w:rsidRPr="009D67E4">
        <w:t xml:space="preserve"> лет только в сопровождении родителей или законных представителей) до 1</w:t>
      </w:r>
      <w:r>
        <w:t>2</w:t>
      </w:r>
      <w:r w:rsidRPr="009D67E4">
        <w:t xml:space="preserve"> лет</w:t>
      </w:r>
    </w:p>
    <w:p w14:paraId="6AB771FD" w14:textId="77777777" w:rsidR="00A43530" w:rsidRPr="00174A41" w:rsidRDefault="00A43530" w:rsidP="00A43530">
      <w:pPr>
        <w:shd w:val="clear" w:color="auto" w:fill="FFFFFF"/>
        <w:spacing w:before="120" w:after="120" w:line="360" w:lineRule="auto"/>
        <w:ind w:firstLine="425"/>
        <w:jc w:val="both"/>
      </w:pPr>
      <w:r w:rsidRPr="00174A41">
        <w:t>В процессе эксплуатации оборудования должны соблюдаться следующие условия:</w:t>
      </w:r>
    </w:p>
    <w:p w14:paraId="1A9CE8F4" w14:textId="77777777" w:rsidR="00A43530" w:rsidRPr="00174A41" w:rsidRDefault="00A43530" w:rsidP="00A43530">
      <w:pPr>
        <w:shd w:val="clear" w:color="auto" w:fill="FFFFFF"/>
        <w:spacing w:before="120" w:after="120" w:line="360" w:lineRule="auto"/>
        <w:jc w:val="both"/>
      </w:pPr>
      <w:r w:rsidRPr="00174A41">
        <w:t>Оборудование предназначено для эксплуатации внутри помещений при температуре от +18 до +25°С и относительной влажности не более 70%;</w:t>
      </w:r>
    </w:p>
    <w:p w14:paraId="10A19DA7" w14:textId="77777777" w:rsidR="00A43530" w:rsidRPr="00174A41" w:rsidRDefault="00A43530" w:rsidP="00A43530">
      <w:pPr>
        <w:shd w:val="clear" w:color="auto" w:fill="FFFFFF"/>
        <w:spacing w:before="120" w:after="120" w:line="360" w:lineRule="auto"/>
        <w:ind w:firstLine="708"/>
        <w:jc w:val="both"/>
      </w:pPr>
      <w:r w:rsidRPr="00174A41">
        <w:t xml:space="preserve">Запрещается использовать </w:t>
      </w:r>
      <w:r>
        <w:t>о</w:t>
      </w:r>
      <w:r w:rsidRPr="00174A41">
        <w:t>борудование не по назначению.</w:t>
      </w:r>
    </w:p>
    <w:p w14:paraId="2329CE4F" w14:textId="77777777" w:rsidR="00A43530" w:rsidRPr="00174A41" w:rsidRDefault="00A43530" w:rsidP="00A43530">
      <w:pPr>
        <w:shd w:val="clear" w:color="auto" w:fill="FFFFFF"/>
        <w:spacing w:before="120" w:after="120" w:line="360" w:lineRule="auto"/>
        <w:ind w:firstLine="708"/>
        <w:jc w:val="both"/>
      </w:pPr>
      <w:r w:rsidRPr="00174A41">
        <w:t>Оборудование предназначено для использования только внутри помещений.</w:t>
      </w:r>
    </w:p>
    <w:p w14:paraId="15DC80D9" w14:textId="77777777" w:rsidR="00A43530" w:rsidRPr="00174A41" w:rsidRDefault="00A43530" w:rsidP="00A43530">
      <w:pPr>
        <w:shd w:val="clear" w:color="auto" w:fill="FFFFFF"/>
        <w:spacing w:before="120" w:after="120" w:line="360" w:lineRule="auto"/>
        <w:ind w:firstLine="708"/>
        <w:jc w:val="both"/>
      </w:pPr>
      <w:r w:rsidRPr="00174A41">
        <w:t xml:space="preserve">Использовать </w:t>
      </w:r>
      <w:r>
        <w:t>о</w:t>
      </w:r>
      <w:r w:rsidRPr="00174A41">
        <w:t xml:space="preserve">борудование можно только в присутствии </w:t>
      </w:r>
      <w:r>
        <w:t>о</w:t>
      </w:r>
      <w:r w:rsidRPr="00174A41">
        <w:t>ператора, который должен находится на нём постоянно.</w:t>
      </w:r>
    </w:p>
    <w:p w14:paraId="4747B7A2" w14:textId="77777777" w:rsidR="00A43530" w:rsidRPr="00174A41" w:rsidRDefault="00A43530" w:rsidP="00A43530">
      <w:pPr>
        <w:shd w:val="clear" w:color="auto" w:fill="FFFFFF"/>
        <w:spacing w:before="120" w:after="120" w:line="360" w:lineRule="auto"/>
        <w:ind w:firstLine="708"/>
        <w:jc w:val="both"/>
      </w:pPr>
      <w:r w:rsidRPr="00174A41">
        <w:t>Решение о приеме посетителей с ограниченными возможностями принимает сотрудник, оценивая количество посетителей, а также другие факторы, влияющие на безопасность посетителей.</w:t>
      </w:r>
    </w:p>
    <w:p w14:paraId="255CA189" w14:textId="77777777" w:rsidR="00A43530" w:rsidRPr="00174A41" w:rsidRDefault="00A43530" w:rsidP="00A43530">
      <w:pPr>
        <w:shd w:val="clear" w:color="auto" w:fill="FFFFFF"/>
        <w:spacing w:before="120" w:after="120" w:line="360" w:lineRule="auto"/>
        <w:ind w:firstLine="708"/>
        <w:jc w:val="both"/>
      </w:pPr>
      <w:r w:rsidRPr="00174A41">
        <w:t xml:space="preserve">При входе на </w:t>
      </w:r>
      <w:r>
        <w:t>т</w:t>
      </w:r>
      <w:r w:rsidRPr="00174A41">
        <w:t xml:space="preserve">юбинговую горку посетители должны оставить верхнюю одежду и обувь. Посещение </w:t>
      </w:r>
      <w:r>
        <w:t>о</w:t>
      </w:r>
      <w:r w:rsidRPr="00174A41">
        <w:t>борудования допускается только в носках (колготах и т.п.) или сменной обуви с мягкой подошвой.</w:t>
      </w:r>
    </w:p>
    <w:p w14:paraId="6DADDCE2" w14:textId="77777777" w:rsidR="00A43530" w:rsidRPr="00174A41" w:rsidRDefault="00A43530" w:rsidP="00A43530">
      <w:pPr>
        <w:shd w:val="clear" w:color="auto" w:fill="FFFFFF"/>
        <w:spacing w:before="120" w:after="120" w:line="360" w:lineRule="auto"/>
        <w:ind w:firstLine="708"/>
        <w:jc w:val="both"/>
      </w:pPr>
      <w:r w:rsidRPr="00174A41">
        <w:t>Родители должны извлечь из карманов детской одежды все предметы (мелкие, острые, огнеопасные и т.д.). На одежде не должно быть пряжек, брелоков, отделок и других вещей с острыми краями, которые могут стать причиной травмы посетителя или могут повредить элементы горки.</w:t>
      </w:r>
    </w:p>
    <w:p w14:paraId="41FFBB52" w14:textId="77777777" w:rsidR="00A43530" w:rsidRPr="00174A41" w:rsidRDefault="00A43530" w:rsidP="00A43530">
      <w:pPr>
        <w:shd w:val="clear" w:color="auto" w:fill="FFFFFF"/>
        <w:spacing w:before="120" w:after="120" w:line="360" w:lineRule="auto"/>
        <w:ind w:firstLine="708"/>
        <w:jc w:val="both"/>
      </w:pPr>
      <w:r w:rsidRPr="00174A41">
        <w:t xml:space="preserve">Запрещается проносить с собой на </w:t>
      </w:r>
      <w:r>
        <w:t>т</w:t>
      </w:r>
      <w:r w:rsidRPr="00174A41">
        <w:t>юбинговую горку еду (в том числе жевательные резинки, сосательные конфеты, напитки).</w:t>
      </w:r>
    </w:p>
    <w:p w14:paraId="0AC1FDF4" w14:textId="77777777" w:rsidR="00A43530" w:rsidRPr="00174A41" w:rsidRDefault="00A43530" w:rsidP="00A43530">
      <w:pPr>
        <w:spacing w:line="360" w:lineRule="auto"/>
        <w:ind w:firstLine="708"/>
        <w:contextualSpacing/>
        <w:jc w:val="both"/>
      </w:pPr>
      <w:r w:rsidRPr="00174A41">
        <w:t>Запрещается виснуть на разграничительной (огораживающей) сетке горки и расплетать её, лазить по внешним (внутренним) стенкам.</w:t>
      </w:r>
    </w:p>
    <w:p w14:paraId="4F381FDA" w14:textId="77777777" w:rsidR="00A43530" w:rsidRPr="00174A41" w:rsidRDefault="00A43530" w:rsidP="00A43530">
      <w:pPr>
        <w:spacing w:line="360" w:lineRule="auto"/>
        <w:ind w:firstLine="708"/>
        <w:contextualSpacing/>
        <w:jc w:val="both"/>
      </w:pPr>
      <w:r w:rsidRPr="00174A41">
        <w:t>Запрещается спускаться с горок стоя на ногах или корточках, съезжать по ним вниз головой, прыгать с горок, спускаться по горкам одновременно нескольким посетителя, спускаться с посторонними предметами в руках, а также подниматься со стороны спуска.</w:t>
      </w:r>
    </w:p>
    <w:p w14:paraId="372AE076" w14:textId="77777777" w:rsidR="00A43530" w:rsidRPr="00174A41" w:rsidRDefault="00A43530" w:rsidP="00A43530">
      <w:pPr>
        <w:spacing w:line="360" w:lineRule="auto"/>
        <w:ind w:firstLine="708"/>
        <w:contextualSpacing/>
        <w:jc w:val="both"/>
      </w:pPr>
      <w:r w:rsidRPr="00174A41">
        <w:lastRenderedPageBreak/>
        <w:t>Во избежание столкновения использование горок возможно только с интервалом не менее 5 секунд.</w:t>
      </w:r>
    </w:p>
    <w:p w14:paraId="02F1E8C9" w14:textId="77777777" w:rsidR="00A43530" w:rsidRPr="00174A41" w:rsidRDefault="00A43530" w:rsidP="00A43530">
      <w:pPr>
        <w:spacing w:line="360" w:lineRule="auto"/>
        <w:ind w:firstLine="708"/>
        <w:contextualSpacing/>
        <w:jc w:val="both"/>
      </w:pPr>
      <w:r w:rsidRPr="00174A41">
        <w:t>Катание на тюбинговой горке разрешено только на тюбингах, выдаваемых непосредственно персоналом, обслуживающим горку.</w:t>
      </w:r>
    </w:p>
    <w:p w14:paraId="157C194D" w14:textId="77777777" w:rsidR="00A43530" w:rsidRPr="00174A41" w:rsidRDefault="00A43530" w:rsidP="00A43530">
      <w:pPr>
        <w:spacing w:line="360" w:lineRule="auto"/>
        <w:ind w:firstLine="708"/>
        <w:contextualSpacing/>
        <w:jc w:val="both"/>
      </w:pPr>
      <w:r w:rsidRPr="00174A41">
        <w:t xml:space="preserve">Тюбинг предусмотрен для катания одного человека. Посетителям до </w:t>
      </w:r>
      <w:r>
        <w:t>7</w:t>
      </w:r>
      <w:r w:rsidRPr="00174A41">
        <w:t xml:space="preserve"> лет разрешается кататься только с одним из родителей (не более 2-х человек на одном тюбинге). Категорически запрещается катание вдвоём посетителей старше </w:t>
      </w:r>
      <w:r>
        <w:t>7</w:t>
      </w:r>
      <w:r w:rsidRPr="00174A41">
        <w:t xml:space="preserve"> лет на одном тюбинге.</w:t>
      </w:r>
    </w:p>
    <w:p w14:paraId="54E34DE1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 xml:space="preserve">Перед спуском по горке вы должны уложить буксировочный фал внутрь тюбинга, занять в тюбинге положение «сидя», руками взяться за ручки тюбинга (при спуске с ребёнком до </w:t>
      </w:r>
      <w:r>
        <w:t>7</w:t>
      </w:r>
      <w:r w:rsidRPr="00174A41">
        <w:t xml:space="preserve"> лет – одной рукой держаться за поручень, другой – крепко обхватить ребёнка). Запрещается отпускать ручки тюбинга до полной его остановки. Запрещается покидать тюбинг во время его движения.</w:t>
      </w:r>
    </w:p>
    <w:p w14:paraId="2F2F9658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 xml:space="preserve">Посетители до </w:t>
      </w:r>
      <w:r>
        <w:t>7</w:t>
      </w:r>
      <w:r w:rsidRPr="00174A41">
        <w:t xml:space="preserve"> лет спускаются и поднимаются строго в сопровождении взрослого.</w:t>
      </w:r>
    </w:p>
    <w:p w14:paraId="4FA76D22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>Движение тюбинга разрешается начинать после окончания движения предыдущего. Перед спуском убедитесь, что на пути нет препятствия.</w:t>
      </w:r>
    </w:p>
    <w:p w14:paraId="65128FE9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>Во время спуска запрещается тормозить ногами.</w:t>
      </w:r>
    </w:p>
    <w:p w14:paraId="1427C054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>Соблюдайте очерёдность катания.</w:t>
      </w:r>
    </w:p>
    <w:p w14:paraId="540A1275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>Строго запрещается групповой спуск по трассе нескольких тюбингов.</w:t>
      </w:r>
    </w:p>
    <w:p w14:paraId="2172F855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>При остановке тюбинга нужно как можно быстрее подняться и покинуть тюбинговую горку во избежание столкновения с тюбингом, спускающимся следом за вами.</w:t>
      </w:r>
    </w:p>
    <w:p w14:paraId="52ADA8F3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>Запрещается ходить или стоять на тюбинговой горке во время её эксплуатации.</w:t>
      </w:r>
    </w:p>
    <w:p w14:paraId="6B374479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>Запрещается кататься на тюбинге стоя и на животе, разбегаться и прыгать в тюбинг и на тюбинге.</w:t>
      </w:r>
    </w:p>
    <w:p w14:paraId="424AB9C3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>Запрещается прыгать и толкаться при подъемах и спусках внутри горки.</w:t>
      </w:r>
    </w:p>
    <w:p w14:paraId="47C54595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 xml:space="preserve">На </w:t>
      </w:r>
      <w:r>
        <w:t>т</w:t>
      </w:r>
      <w:r w:rsidRPr="00174A41">
        <w:t>юбинговую горку не допускаются посетители до 6 лет (ростом менее 115 см).</w:t>
      </w:r>
    </w:p>
    <w:p w14:paraId="760B3380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 xml:space="preserve">Агрессивное поведение на </w:t>
      </w:r>
      <w:r>
        <w:t>о</w:t>
      </w:r>
      <w:r w:rsidRPr="00174A41">
        <w:t>борудовании недопустимо.</w:t>
      </w:r>
    </w:p>
    <w:p w14:paraId="26C3B58E" w14:textId="77777777" w:rsidR="00A43530" w:rsidRPr="00174A41" w:rsidRDefault="00A43530" w:rsidP="00A43530">
      <w:pPr>
        <w:spacing w:line="360" w:lineRule="auto"/>
        <w:ind w:firstLine="708"/>
        <w:jc w:val="both"/>
      </w:pPr>
      <w:r w:rsidRPr="00174A41">
        <w:t xml:space="preserve">Категорически запрещается находиться на </w:t>
      </w:r>
      <w:r>
        <w:t>о</w:t>
      </w:r>
      <w:r w:rsidRPr="00174A41">
        <w:t>борудовании в состоянии алкогольного или иного опьянения</w:t>
      </w:r>
      <w:r w:rsidRPr="00174A41">
        <w:rPr>
          <w:b/>
          <w:bCs/>
        </w:rPr>
        <w:t>.</w:t>
      </w:r>
    </w:p>
    <w:p w14:paraId="65C8FDA4" w14:textId="77777777" w:rsidR="00A43530" w:rsidRDefault="00A43530" w:rsidP="00A43530">
      <w:pPr>
        <w:spacing w:before="100" w:beforeAutospacing="1" w:after="100" w:afterAutospacing="1"/>
        <w:ind w:left="33"/>
        <w:jc w:val="both"/>
      </w:pPr>
    </w:p>
    <w:sectPr w:rsidR="00A4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4554A3"/>
    <w:rsid w:val="0048145B"/>
    <w:rsid w:val="00565CF8"/>
    <w:rsid w:val="007512D9"/>
    <w:rsid w:val="00872993"/>
    <w:rsid w:val="009B62F5"/>
    <w:rsid w:val="00A43530"/>
    <w:rsid w:val="00BB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7699"/>
  <w15:chartTrackingRefBased/>
  <w15:docId w15:val="{AB64D212-FD50-4E28-A54E-D5103632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3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3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35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35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3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35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3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3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3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3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3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35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35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35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3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35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3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4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yvka4@yandex.ru</cp:lastModifiedBy>
  <cp:revision>2</cp:revision>
  <cp:lastPrinted>2025-12-24T15:16:00Z</cp:lastPrinted>
  <dcterms:created xsi:type="dcterms:W3CDTF">2025-12-24T15:17:00Z</dcterms:created>
  <dcterms:modified xsi:type="dcterms:W3CDTF">2025-12-24T15:17:00Z</dcterms:modified>
</cp:coreProperties>
</file>