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9E5C" w14:textId="15934F75" w:rsidR="00565CF8" w:rsidRPr="0086247C" w:rsidRDefault="001172D1">
      <w:pPr>
        <w:rPr>
          <w:b/>
          <w:bCs/>
          <w:sz w:val="28"/>
          <w:szCs w:val="28"/>
        </w:rPr>
      </w:pPr>
      <w:r>
        <w:t>ИК 769</w:t>
      </w:r>
      <w:r w:rsidR="0086247C">
        <w:t xml:space="preserve"> </w:t>
      </w:r>
      <w:r w:rsidR="0086247C" w:rsidRPr="0086247C">
        <w:rPr>
          <w:b/>
          <w:bCs/>
          <w:sz w:val="28"/>
          <w:szCs w:val="28"/>
        </w:rPr>
        <w:t>Многоуровневый лабиринт</w:t>
      </w:r>
    </w:p>
    <w:p w14:paraId="5A8760B1" w14:textId="77777777" w:rsidR="001172D1" w:rsidRDefault="001172D1" w:rsidP="001172D1">
      <w:pPr>
        <w:spacing w:line="360" w:lineRule="auto"/>
        <w:ind w:firstLine="360"/>
        <w:contextualSpacing/>
        <w:jc w:val="both"/>
        <w:rPr>
          <w:shd w:val="clear" w:color="auto" w:fill="FFFFFF"/>
        </w:rPr>
      </w:pPr>
      <w:r w:rsidRPr="00427A5E">
        <w:rPr>
          <w:shd w:val="clear" w:color="auto" w:fill="FFFFFF"/>
        </w:rPr>
        <w:t>Многоуровневый лабиринт предназначен для всестороннего развития посетителей, и для улучшения таких показателей как координация движений, физическая сила, ловкость и пространственное ориентирование.</w:t>
      </w:r>
    </w:p>
    <w:p w14:paraId="0B3EF802" w14:textId="77777777" w:rsidR="001172D1" w:rsidRPr="00427A5E" w:rsidRDefault="001172D1" w:rsidP="001172D1">
      <w:pPr>
        <w:spacing w:line="360" w:lineRule="auto"/>
        <w:ind w:firstLine="360"/>
        <w:jc w:val="both"/>
        <w:rPr>
          <w:rFonts w:eastAsia="Calibri"/>
        </w:rPr>
      </w:pPr>
      <w:r w:rsidRPr="00532B29">
        <w:rPr>
          <w:rFonts w:eastAsia="Calibri"/>
        </w:rPr>
        <w:t>Игровой комплекс разработан и предназначен для посетителей возрастной группы от 6 до 12 лет, ростом не более 120 см. Посетителям до 7 лет на территории Оборудования допускается находиться только в сопровождении родителя</w:t>
      </w:r>
      <w:r w:rsidRPr="00427A5E">
        <w:rPr>
          <w:rFonts w:eastAsia="Calibri"/>
        </w:rPr>
        <w:t xml:space="preserve"> (законного представителя).</w:t>
      </w:r>
    </w:p>
    <w:p w14:paraId="144468D2" w14:textId="3C84F69B" w:rsidR="001172D1" w:rsidRDefault="001172D1">
      <w:pPr>
        <w:rPr>
          <w:rFonts w:eastAsia="Calibri"/>
        </w:rPr>
      </w:pPr>
      <w:r w:rsidRPr="00427A5E">
        <w:rPr>
          <w:rFonts w:eastAsia="Calibri"/>
        </w:rPr>
        <w:t xml:space="preserve">Одновременно внутри </w:t>
      </w:r>
      <w:r w:rsidRPr="00532B29">
        <w:rPr>
          <w:rFonts w:eastAsia="Calibri"/>
        </w:rPr>
        <w:t>игрового комплекса не может находиться больше 38 посетителей, общей массой не более 1900 килограмм.</w:t>
      </w:r>
      <w:r w:rsidRPr="00427A5E">
        <w:rPr>
          <w:rFonts w:eastAsia="Calibri"/>
        </w:rPr>
        <w:t xml:space="preserve"> На одной площадке (горизонтальном перекрытии, пластиковой трубе, горке, мата из стропы и т.д.) может находиться не более двух посетителей одновременно. Максимальный вес пользователя – 50 кг.</w:t>
      </w:r>
    </w:p>
    <w:p w14:paraId="32D3D4C9" w14:textId="77777777" w:rsidR="001172D1" w:rsidRPr="007251FE" w:rsidRDefault="001172D1" w:rsidP="001172D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При входе в оборудование посетители должны оставить верхнюю одежду и обувь. Посещение допускается только в носках (колготах и т.п.) или сменной обуви с мягкой подошвой. Посетитель должен находится в оборудовании в одежде закрывающей руки и ноги;</w:t>
      </w:r>
    </w:p>
    <w:p w14:paraId="0396F72B" w14:textId="77777777" w:rsidR="001172D1" w:rsidRPr="007251FE" w:rsidRDefault="001172D1" w:rsidP="001172D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Родителям или законные представители должны извлечь из карманов одежды посетителей все предметы (мелкие, острые, огнеопасные и т.д.). На одежде не должно быть пряжек, брелоков, отделок и других вещей с острыми краями, которые могут стать причиной травмы ребенка или могут повредить мягкие элементы покрытия;</w:t>
      </w:r>
    </w:p>
    <w:p w14:paraId="5194DF6C" w14:textId="77777777" w:rsidR="001172D1" w:rsidRPr="007251FE" w:rsidRDefault="001172D1" w:rsidP="001172D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проносить с собой в оборудование еду (в том числе жевательные резинки, сосательные конфеты, напитки);</w:t>
      </w:r>
    </w:p>
    <w:p w14:paraId="574C11EB" w14:textId="77777777" w:rsidR="001172D1" w:rsidRPr="00EF7A91" w:rsidRDefault="001172D1" w:rsidP="001172D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виснуть на разграничительной (огораживающей) сетке и расплетать её, лазить по внешним (внутренним) стенкам оборудования;</w:t>
      </w:r>
    </w:p>
    <w:p w14:paraId="1C583C7D" w14:textId="77777777" w:rsidR="001172D1" w:rsidRPr="007251FE" w:rsidRDefault="001172D1" w:rsidP="001172D1">
      <w:pPr>
        <w:pStyle w:val="a7"/>
        <w:numPr>
          <w:ilvl w:val="1"/>
          <w:numId w:val="1"/>
        </w:numPr>
        <w:spacing w:after="0" w:line="360" w:lineRule="auto"/>
        <w:jc w:val="both"/>
      </w:pPr>
      <w:r>
        <w:rPr>
          <w:rFonts w:eastAsia="Calibri"/>
        </w:rPr>
        <w:t>На одной площадке (горизонтальном перекрытии, вязаном или плетеном уровне для подъема, тоннеле т.д.) может находиться не более двух посетителей одновременно;</w:t>
      </w:r>
    </w:p>
    <w:p w14:paraId="00155245" w14:textId="77777777" w:rsidR="001172D1" w:rsidRPr="007251FE" w:rsidRDefault="001172D1" w:rsidP="001172D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спускаться с горок стоя на ногах или корточках, съезжать по ним вниз головой, прыгать с горок, спускаться по горкам одновременно нескольким посетителям, спускаться с посторонними предметами в руках, а также подниматься со стороны спуска;</w:t>
      </w:r>
    </w:p>
    <w:p w14:paraId="4D01BFC9" w14:textId="77777777" w:rsidR="001172D1" w:rsidRPr="007251FE" w:rsidRDefault="001172D1" w:rsidP="001172D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Во избежание столкновения использование горок возможно только с интервалом не менее 5 секунд;</w:t>
      </w:r>
    </w:p>
    <w:p w14:paraId="57276DFE" w14:textId="77777777" w:rsidR="001172D1" w:rsidRPr="007251FE" w:rsidRDefault="001172D1" w:rsidP="001172D1">
      <w:pPr>
        <w:pStyle w:val="a7"/>
        <w:numPr>
          <w:ilvl w:val="1"/>
          <w:numId w:val="1"/>
        </w:numPr>
        <w:spacing w:after="0" w:line="360" w:lineRule="auto"/>
        <w:jc w:val="both"/>
        <w:rPr>
          <w:rFonts w:eastAsia="Calibri"/>
        </w:rPr>
      </w:pPr>
      <w:r w:rsidRPr="007251FE">
        <w:rPr>
          <w:rFonts w:eastAsia="Calibri"/>
        </w:rPr>
        <w:t>Запрещается лазать и висеть на подвесных элементах, пластиковых трубах и ином игровом насыщении оборудования;</w:t>
      </w:r>
    </w:p>
    <w:p w14:paraId="1EB386F0" w14:textId="77777777" w:rsidR="001172D1" w:rsidRPr="007251FE" w:rsidRDefault="001172D1" w:rsidP="001172D1">
      <w:pPr>
        <w:pStyle w:val="a7"/>
        <w:numPr>
          <w:ilvl w:val="1"/>
          <w:numId w:val="1"/>
        </w:numPr>
        <w:spacing w:after="0" w:line="360" w:lineRule="auto"/>
        <w:jc w:val="both"/>
        <w:rPr>
          <w:rFonts w:eastAsia="Calibri"/>
        </w:rPr>
      </w:pPr>
      <w:r w:rsidRPr="007251FE">
        <w:rPr>
          <w:rFonts w:eastAsia="Calibri"/>
        </w:rPr>
        <w:t>Запрещается бросаться шарами друг в друга в сухом бассейне;</w:t>
      </w:r>
    </w:p>
    <w:p w14:paraId="684C5A9C" w14:textId="77777777" w:rsidR="001172D1" w:rsidRPr="007251FE" w:rsidRDefault="001172D1" w:rsidP="001172D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прыгать и толкаться при подъемах и спусках внутри оборудования;</w:t>
      </w:r>
    </w:p>
    <w:p w14:paraId="543D0011" w14:textId="77777777" w:rsidR="001172D1" w:rsidRPr="007251FE" w:rsidRDefault="001172D1" w:rsidP="001172D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lastRenderedPageBreak/>
        <w:t>Родителям или законным представителям, сопровождающим посетителей в возрасте до 7 лет запрещается эксплуатировать оборудование (кататься, прыгать, показывать пример и т. д.);</w:t>
      </w:r>
    </w:p>
    <w:p w14:paraId="43386D82" w14:textId="77777777" w:rsidR="001172D1" w:rsidRPr="007251FE" w:rsidRDefault="001172D1" w:rsidP="001172D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Агрессивное поведение в оборудовании недопустимо;</w:t>
      </w:r>
    </w:p>
    <w:p w14:paraId="66CDEC31" w14:textId="77777777" w:rsidR="001172D1" w:rsidRPr="007251FE" w:rsidRDefault="001172D1" w:rsidP="001172D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Категорически запрещается находится в оборудовании в состоянии алкогольного или иного опьянения.</w:t>
      </w:r>
    </w:p>
    <w:p w14:paraId="152B2269" w14:textId="77777777" w:rsidR="001172D1" w:rsidRDefault="001172D1"/>
    <w:sectPr w:rsidR="0011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EE8"/>
    <w:multiLevelType w:val="multilevel"/>
    <w:tmpl w:val="C50288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1693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D1"/>
    <w:rsid w:val="001172D1"/>
    <w:rsid w:val="001F6894"/>
    <w:rsid w:val="004554A3"/>
    <w:rsid w:val="00565CF8"/>
    <w:rsid w:val="0061690F"/>
    <w:rsid w:val="007512D9"/>
    <w:rsid w:val="0086247C"/>
    <w:rsid w:val="008B2C28"/>
    <w:rsid w:val="00BB0899"/>
    <w:rsid w:val="00E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7A89"/>
  <w15:chartTrackingRefBased/>
  <w15:docId w15:val="{E25F92DD-98D2-48EC-9650-D6BE4CD9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7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7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72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72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72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72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72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7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72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72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72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7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72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7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yvka4@yandex.ru</cp:lastModifiedBy>
  <cp:revision>3</cp:revision>
  <cp:lastPrinted>2025-12-24T13:52:00Z</cp:lastPrinted>
  <dcterms:created xsi:type="dcterms:W3CDTF">2025-12-24T13:54:00Z</dcterms:created>
  <dcterms:modified xsi:type="dcterms:W3CDTF">2026-01-07T05:56:00Z</dcterms:modified>
</cp:coreProperties>
</file>